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16F" w:rsidRDefault="00A97AC5">
      <w:pPr>
        <w:pStyle w:val="22"/>
        <w:numPr>
          <w:ilvl w:val="0"/>
          <w:numId w:val="3"/>
        </w:numPr>
        <w:shd w:val="clear" w:color="auto" w:fill="auto"/>
        <w:tabs>
          <w:tab w:val="left" w:pos="2490"/>
        </w:tabs>
        <w:spacing w:before="0" w:line="274" w:lineRule="exact"/>
        <w:ind w:left="2020" w:firstLine="0"/>
      </w:pPr>
      <w:r>
        <w:t>Должностные обязанности, права и ответственность</w:t>
      </w:r>
    </w:p>
    <w:p w:rsidR="00FD716F" w:rsidRDefault="00A97AC5">
      <w:pPr>
        <w:pStyle w:val="22"/>
        <w:numPr>
          <w:ilvl w:val="0"/>
          <w:numId w:val="2"/>
        </w:numPr>
        <w:shd w:val="clear" w:color="auto" w:fill="auto"/>
        <w:tabs>
          <w:tab w:val="left" w:pos="1027"/>
        </w:tabs>
        <w:spacing w:before="0" w:line="274" w:lineRule="exact"/>
        <w:ind w:firstLine="780"/>
      </w:pPr>
      <w:r>
        <w:t>Основные права и обязанности и,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 июля 2004г. № 79-ФЗ «О государственной гражданской службе Российской Федерации».</w:t>
      </w:r>
    </w:p>
    <w:p w:rsidR="00FD716F" w:rsidRDefault="00A97AC5">
      <w:pPr>
        <w:pStyle w:val="22"/>
        <w:numPr>
          <w:ilvl w:val="0"/>
          <w:numId w:val="2"/>
        </w:numPr>
        <w:shd w:val="clear" w:color="auto" w:fill="auto"/>
        <w:tabs>
          <w:tab w:val="left" w:pos="1027"/>
        </w:tabs>
        <w:spacing w:before="0" w:line="274" w:lineRule="exact"/>
        <w:ind w:firstLine="780"/>
      </w:pPr>
      <w:proofErr w:type="gramStart"/>
      <w:r>
        <w:t>В целях реализации задач и функций, возложенных на государственного налогового инспектора,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2004г. № 506, положением о Межрайонной инспекции Федеральной налоговой службы № 13 по Ростовской области, утвержденным руководителем Управления ФНС России по Ростовской области 20 февраля</w:t>
      </w:r>
      <w:proofErr w:type="gramEnd"/>
      <w:r>
        <w:t xml:space="preserve"> 2016г., приказами (распоряжениями) ФНС России, приказами управления, приказами инспекции, поручениями руководства управления и начальника инспекции.</w:t>
      </w:r>
    </w:p>
    <w:p w:rsidR="00FD716F" w:rsidRDefault="00A97AC5">
      <w:pPr>
        <w:pStyle w:val="22"/>
        <w:shd w:val="clear" w:color="auto" w:fill="auto"/>
        <w:spacing w:before="0" w:after="236" w:line="274" w:lineRule="exact"/>
        <w:ind w:left="780"/>
      </w:pPr>
      <w:r>
        <w:t>На государственного налогового инспектора возлагается следующее: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77"/>
          <w:tab w:val="left" w:pos="2864"/>
          <w:tab w:val="left" w:pos="6157"/>
          <w:tab w:val="left" w:pos="7846"/>
          <w:tab w:val="left" w:pos="8797"/>
        </w:tabs>
        <w:spacing w:before="0" w:line="278" w:lineRule="exact"/>
        <w:ind w:left="780"/>
      </w:pPr>
      <w:r>
        <w:t>- Проводить</w:t>
      </w:r>
      <w:r>
        <w:tab/>
        <w:t>камеральные налоговые</w:t>
      </w:r>
      <w:r>
        <w:tab/>
        <w:t>проверки</w:t>
      </w:r>
      <w:r>
        <w:tab/>
        <w:t>за</w:t>
      </w:r>
      <w:r>
        <w:tab/>
        <w:t>соблюдением</w:t>
      </w:r>
    </w:p>
    <w:p w:rsidR="00FD716F" w:rsidRDefault="00A97AC5">
      <w:pPr>
        <w:pStyle w:val="22"/>
        <w:shd w:val="clear" w:color="auto" w:fill="auto"/>
        <w:spacing w:before="0" w:line="278" w:lineRule="exact"/>
        <w:ind w:left="780" w:firstLine="0"/>
      </w:pPr>
      <w:r>
        <w:t>налогоплательщиками, плательщиками сборов и налоговыми агентами, состоящими на учете в Инспекции, законодательства о налогах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77"/>
        </w:tabs>
        <w:spacing w:before="0" w:line="278" w:lineRule="exact"/>
        <w:ind w:left="780"/>
      </w:pPr>
      <w: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сборов: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77"/>
        </w:tabs>
        <w:spacing w:before="0" w:line="278" w:lineRule="exact"/>
        <w:ind w:left="780"/>
      </w:pPr>
      <w:r>
        <w:t>- основных налогоплательщиков с учетом сопоставления показателей представленной отчетности из внутренних и внешних источников,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77"/>
        </w:tabs>
        <w:spacing w:before="0" w:line="240" w:lineRule="exact"/>
        <w:ind w:left="780"/>
      </w:pPr>
      <w:r>
        <w:t>-прочих налогоплательщиков,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77"/>
        </w:tabs>
        <w:spacing w:before="0" w:line="274" w:lineRule="exact"/>
        <w:ind w:left="780"/>
      </w:pPr>
      <w:r>
        <w:t>- Проводить камеральный анализ налоговых деклараций и иных документов, служащих основанием для исчисления и уплаты налогов и сборов: проверка своевременности и полноты представления документов, формальная проверка представленных документов, аналитическая проверка представленных документов.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77"/>
        </w:tabs>
        <w:spacing w:before="0" w:line="288" w:lineRule="exact"/>
        <w:ind w:left="780"/>
      </w:pPr>
      <w:r>
        <w:t>- Оформляет результаты проведенных камеральных налоговых проверок.</w:t>
      </w:r>
    </w:p>
    <w:p w:rsidR="00FD716F" w:rsidRDefault="00A97AC5">
      <w:pPr>
        <w:pStyle w:val="22"/>
        <w:numPr>
          <w:ilvl w:val="0"/>
          <w:numId w:val="5"/>
        </w:numPr>
        <w:shd w:val="clear" w:color="auto" w:fill="auto"/>
        <w:tabs>
          <w:tab w:val="left" w:pos="777"/>
        </w:tabs>
        <w:spacing w:before="0" w:line="288" w:lineRule="exact"/>
        <w:ind w:left="780"/>
      </w:pPr>
      <w:r>
        <w:t>- Осуществлять передачу в юридический отдел для согласования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77"/>
        </w:tabs>
        <w:spacing w:before="0" w:line="288" w:lineRule="exact"/>
        <w:ind w:left="780"/>
      </w:pPr>
      <w:r>
        <w:t>(визирования) проектов решений по результатам проведенных проверок.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77"/>
        </w:tabs>
        <w:spacing w:before="0" w:line="288" w:lineRule="exact"/>
        <w:ind w:left="780"/>
      </w:pPr>
      <w:r>
        <w:t>- Обеспечивать своевременный и полный учет результатов проверок.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77"/>
        </w:tabs>
        <w:spacing w:before="0" w:line="288" w:lineRule="exact"/>
        <w:ind w:left="780"/>
      </w:pPr>
      <w:r>
        <w:t>- Проводить работу по получению информации о деятельности</w:t>
      </w:r>
    </w:p>
    <w:p w:rsidR="00FD716F" w:rsidRDefault="00A97AC5">
      <w:pPr>
        <w:pStyle w:val="22"/>
        <w:numPr>
          <w:ilvl w:val="0"/>
          <w:numId w:val="5"/>
        </w:numPr>
        <w:shd w:val="clear" w:color="auto" w:fill="auto"/>
        <w:tabs>
          <w:tab w:val="left" w:pos="777"/>
        </w:tabs>
        <w:spacing w:before="0" w:line="274" w:lineRule="exact"/>
        <w:ind w:left="780"/>
      </w:pPr>
      <w:r>
        <w:t xml:space="preserve">налогоплательщиков из внешних источников (в том числе косвенной информации от органов </w:t>
      </w:r>
      <w:proofErr w:type="spellStart"/>
      <w:r>
        <w:t>энергосбыта</w:t>
      </w:r>
      <w:proofErr w:type="spellEnd"/>
      <w:r>
        <w:t xml:space="preserve"> о физических объемах потребленных энергетических (</w:t>
      </w:r>
      <w:proofErr w:type="spellStart"/>
      <w:r>
        <w:t>электро</w:t>
      </w:r>
      <w:proofErr w:type="spellEnd"/>
      <w:r>
        <w:t xml:space="preserve"> и </w:t>
      </w:r>
      <w:proofErr w:type="spellStart"/>
      <w:r>
        <w:t>теплоэнергии</w:t>
      </w:r>
      <w:proofErr w:type="spellEnd"/>
      <w: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FD716F" w:rsidRDefault="00A97AC5">
      <w:pPr>
        <w:pStyle w:val="22"/>
        <w:numPr>
          <w:ilvl w:val="0"/>
          <w:numId w:val="5"/>
        </w:numPr>
        <w:shd w:val="clear" w:color="auto" w:fill="auto"/>
        <w:tabs>
          <w:tab w:val="left" w:pos="777"/>
        </w:tabs>
        <w:spacing w:before="0" w:line="288" w:lineRule="exact"/>
        <w:ind w:left="780"/>
      </w:pPr>
      <w:r>
        <w:t>- Проводить анализ схем уклонения от налогообложения и выработку</w:t>
      </w:r>
    </w:p>
    <w:p w:rsidR="00FD716F" w:rsidRDefault="00A97AC5">
      <w:pPr>
        <w:pStyle w:val="22"/>
        <w:numPr>
          <w:ilvl w:val="0"/>
          <w:numId w:val="5"/>
        </w:numPr>
        <w:shd w:val="clear" w:color="auto" w:fill="auto"/>
        <w:tabs>
          <w:tab w:val="left" w:pos="777"/>
        </w:tabs>
        <w:spacing w:before="0" w:line="288" w:lineRule="exact"/>
        <w:ind w:left="780"/>
      </w:pPr>
      <w:r>
        <w:t>предложений по их предотвращению.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77"/>
        </w:tabs>
        <w:spacing w:before="0" w:line="288" w:lineRule="exact"/>
        <w:ind w:left="780"/>
      </w:pPr>
      <w:r>
        <w:t xml:space="preserve">- Выполнять работу по приостановлению (возобновлению) операций </w:t>
      </w:r>
      <w:proofErr w:type="gramStart"/>
      <w:r>
        <w:t>по</w:t>
      </w:r>
      <w:proofErr w:type="gramEnd"/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77"/>
        </w:tabs>
        <w:spacing w:before="0" w:line="288" w:lineRule="exact"/>
        <w:ind w:left="780"/>
      </w:pPr>
      <w:r>
        <w:t>счетам налогоплательщиков - организаций и налогоплательщиков - индивидуальных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77"/>
        </w:tabs>
        <w:spacing w:before="0" w:line="288" w:lineRule="exact"/>
        <w:ind w:left="780"/>
      </w:pPr>
      <w:r>
        <w:t>предпринимателей в случае непредставления или отказа в представлении налоговых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77"/>
        </w:tabs>
        <w:spacing w:before="0" w:line="288" w:lineRule="exact"/>
        <w:ind w:left="780"/>
      </w:pPr>
      <w:r>
        <w:t>деклараций.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77"/>
        </w:tabs>
        <w:spacing w:before="0" w:line="264" w:lineRule="exact"/>
        <w:ind w:left="780"/>
      </w:pPr>
      <w:r>
        <w:t>- Принимать участие в рассмотрении отделом налогового аудита представленных налогоплательщиками возражений (объяснений) по уведомлениям камеральных налоговых проверок.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37"/>
        </w:tabs>
        <w:spacing w:before="0" w:line="274" w:lineRule="exact"/>
        <w:ind w:left="740"/>
      </w:pPr>
      <w:r>
        <w:lastRenderedPageBreak/>
        <w:t>- Принимать участие в рассмотрении отделом налогового аудита возражений (объяснений)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сборах.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37"/>
        </w:tabs>
        <w:spacing w:before="0" w:line="283" w:lineRule="exact"/>
        <w:ind w:left="740"/>
      </w:pPr>
      <w:r>
        <w:t>- Осуществлять передачу в юридический отдел материалов камеральных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37"/>
        </w:tabs>
        <w:spacing w:before="0" w:line="283" w:lineRule="exact"/>
        <w:ind w:left="740"/>
      </w:pPr>
      <w:r>
        <w:t xml:space="preserve">налоговых проверок для обеспечения производства по делам </w:t>
      </w:r>
      <w:proofErr w:type="gramStart"/>
      <w:r>
        <w:t>о</w:t>
      </w:r>
      <w:proofErr w:type="gramEnd"/>
      <w:r>
        <w:t xml:space="preserve"> налоговых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37"/>
        </w:tabs>
        <w:spacing w:before="0" w:line="283" w:lineRule="exact"/>
        <w:ind w:left="740"/>
      </w:pPr>
      <w:proofErr w:type="gramStart"/>
      <w:r>
        <w:t>правонарушениях</w:t>
      </w:r>
      <w:proofErr w:type="gramEnd"/>
      <w:r>
        <w:t>, материалов для обеспечения производства по делам о нарушениях законодательства о налогах и сборах.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37"/>
        </w:tabs>
        <w:spacing w:before="0" w:line="274" w:lineRule="exact"/>
        <w:ind w:left="740"/>
      </w:pPr>
      <w:r>
        <w:t xml:space="preserve">- Согласовывать с юридическим отделом и направляет в органы внутренних дел материалы по результатам камеральной налоговой проверки по </w:t>
      </w:r>
      <w:proofErr w:type="spellStart"/>
      <w:r>
        <w:t>доначисленным</w:t>
      </w:r>
      <w:proofErr w:type="spellEnd"/>
      <w:r>
        <w:t xml:space="preserve"> суммам в крупных и особо крупных размерах для решения вопроса о возбуждении уголовного дела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37"/>
        </w:tabs>
        <w:spacing w:before="0" w:line="274" w:lineRule="exact"/>
        <w:ind w:left="740"/>
      </w:pPr>
      <w:r>
        <w:t>- Осуществлять взаимодействие с правоохранительными и иными контролирующими органами по предмету деятельности Отдела.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37"/>
        </w:tabs>
        <w:spacing w:before="0" w:line="240" w:lineRule="exact"/>
        <w:ind w:left="740"/>
      </w:pPr>
      <w:r>
        <w:t>- Осуществлять передачу имеющейся информации в отделы: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37"/>
        </w:tabs>
        <w:spacing w:before="0" w:line="240" w:lineRule="exact"/>
        <w:ind w:left="740"/>
      </w:pPr>
      <w:r>
        <w:t>- урегулирования задолженности о движении денежных средств на счетах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37"/>
        </w:tabs>
        <w:spacing w:before="0" w:line="274" w:lineRule="exact"/>
        <w:ind w:left="740"/>
      </w:pPr>
      <w:r>
        <w:t>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37"/>
        </w:tabs>
        <w:spacing w:before="0" w:line="274" w:lineRule="exact"/>
        <w:ind w:left="740"/>
      </w:pPr>
      <w:r>
        <w:t>-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37"/>
        </w:tabs>
        <w:spacing w:before="0" w:line="240" w:lineRule="exact"/>
        <w:ind w:left="740"/>
      </w:pPr>
      <w:r>
        <w:t xml:space="preserve">- Осуществлять принятие мер к плательщикам регулярных платежей </w:t>
      </w:r>
      <w:proofErr w:type="gramStart"/>
      <w:r>
        <w:t>за</w:t>
      </w:r>
      <w:proofErr w:type="gramEnd"/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37"/>
        </w:tabs>
        <w:spacing w:before="0" w:line="240" w:lineRule="exact"/>
        <w:ind w:left="740"/>
      </w:pPr>
      <w:r>
        <w:t>пользование недрами и иных обязательных платежей при пользовании природными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37"/>
        </w:tabs>
        <w:spacing w:before="0" w:line="278" w:lineRule="exact"/>
        <w:ind w:left="740"/>
      </w:pPr>
      <w:r>
        <w:t>ресурсами, не представившим расчеты в установленный срок, к плательщикам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37"/>
        </w:tabs>
        <w:spacing w:before="0" w:line="278" w:lineRule="exact"/>
        <w:ind w:left="740"/>
      </w:pPr>
      <w:r>
        <w:t>страховых взносов на обязательное пенсионное страхование.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37"/>
        </w:tabs>
        <w:spacing w:before="0" w:line="278" w:lineRule="exact"/>
        <w:ind w:left="740"/>
      </w:pPr>
      <w:r>
        <w:t>- Обеспечивать проверку сведений, указанных в заявлении о ввозе товаров и уплате косвенных налогов при перемещении товаров между Российской Федерацией и Республикой Беларусь.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37"/>
        </w:tabs>
        <w:spacing w:before="0" w:line="274" w:lineRule="exact"/>
        <w:ind w:left="740"/>
      </w:pPr>
      <w:r>
        <w:t>- Осуществлять работу по подготовке перечня налоговых обязательств по категориям налогоплательщиков.</w:t>
      </w:r>
    </w:p>
    <w:p w:rsidR="00FD716F" w:rsidRDefault="00A97AC5">
      <w:pPr>
        <w:pStyle w:val="22"/>
        <w:numPr>
          <w:ilvl w:val="0"/>
          <w:numId w:val="4"/>
        </w:numPr>
        <w:shd w:val="clear" w:color="auto" w:fill="auto"/>
        <w:tabs>
          <w:tab w:val="left" w:pos="737"/>
        </w:tabs>
        <w:spacing w:before="0" w:after="210" w:line="240" w:lineRule="exact"/>
        <w:ind w:left="740"/>
      </w:pPr>
      <w:r>
        <w:t>Обеспечивает ведение информационного ресурса «Камеральные налоговые проверки</w:t>
      </w:r>
      <w:proofErr w:type="gramStart"/>
      <w:r>
        <w:t>»,.</w:t>
      </w:r>
      <w:proofErr w:type="gramEnd"/>
    </w:p>
    <w:p w:rsidR="00FD716F" w:rsidRDefault="00A97AC5">
      <w:pPr>
        <w:pStyle w:val="22"/>
        <w:shd w:val="clear" w:color="auto" w:fill="auto"/>
        <w:spacing w:before="0" w:after="236"/>
        <w:ind w:firstLine="0"/>
      </w:pPr>
      <w:r>
        <w:t>•</w:t>
      </w:r>
      <w:proofErr w:type="gramStart"/>
      <w:r>
        <w:t>контроль за</w:t>
      </w:r>
      <w:proofErr w:type="gramEnd"/>
      <w:r>
        <w:t xml:space="preserve"> выполнением требований по защите служебной информации при ее обработке на средствах вычислительной техники, обеспечение надежного хранения и правильного использования для работы сведений, составляющую налоговую тайну.</w:t>
      </w:r>
    </w:p>
    <w:p w:rsidR="00FD716F" w:rsidRDefault="00A97AC5">
      <w:pPr>
        <w:pStyle w:val="22"/>
        <w:numPr>
          <w:ilvl w:val="0"/>
          <w:numId w:val="2"/>
        </w:numPr>
        <w:shd w:val="clear" w:color="auto" w:fill="auto"/>
        <w:tabs>
          <w:tab w:val="left" w:pos="361"/>
        </w:tabs>
        <w:spacing w:before="0" w:line="274" w:lineRule="exact"/>
        <w:ind w:firstLine="0"/>
      </w:pPr>
      <w:r>
        <w:t>В целях исполнения возложенных должностных обязанностей государственный налоговый инспектор имеет право:</w:t>
      </w:r>
    </w:p>
    <w:p w:rsidR="00FD716F" w:rsidRDefault="00A97AC5">
      <w:pPr>
        <w:pStyle w:val="22"/>
        <w:shd w:val="clear" w:color="auto" w:fill="auto"/>
        <w:spacing w:before="0"/>
        <w:ind w:firstLine="740"/>
      </w:pPr>
      <w:r>
        <w:t xml:space="preserve">обеспечение надлежащих организационно-технических условий, необходимых для исполнения должностных обязанностей;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служебной деятельности и условиями должностного роста; отдых, обеспечиваемый установлением нормативной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оплату труда и другие выплаты в соответствии с Федеральным законом от 27.07.2004 Ж79-ФЗ «О государственной гражданской службе Российской Федерации» и со служебным контрактом;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  <w:proofErr w:type="gramStart"/>
      <w:r>
        <w:t>доступ в установленном порядке,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proofErr w:type="gramEnd"/>
      <w:r>
        <w:t xml:space="preserve"> защиту сведений о гражданском служащем; должностной рост на конкурсной основе; профессиональную переподготовку, </w:t>
      </w:r>
      <w:r>
        <w:lastRenderedPageBreak/>
        <w:t>повышение квалификации и стажировку в порядке, установленном федеральными законами; членство в профессиональном союзе; рассмотрение индивидуальных служебных споров; проведение по его заявлению служебной проверки; защиту своих прав и законных интересов на гражданской службе, включая обжалования в суд их нарушения; медицинское страхование; государственную защиту своих жизни и здоровья, жизни и здоровья членов своей семьи, а также принадлежащего ему имущества; государственное пенсионное обеспечение.</w:t>
      </w:r>
    </w:p>
    <w:p w:rsidR="00FD716F" w:rsidRDefault="00A97AC5">
      <w:pPr>
        <w:pStyle w:val="22"/>
        <w:shd w:val="clear" w:color="auto" w:fill="auto"/>
        <w:spacing w:before="0" w:line="274" w:lineRule="exact"/>
        <w:ind w:firstLine="780"/>
      </w:pPr>
      <w: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FD716F" w:rsidRDefault="00A97AC5">
      <w:pPr>
        <w:pStyle w:val="22"/>
        <w:numPr>
          <w:ilvl w:val="0"/>
          <w:numId w:val="2"/>
        </w:numPr>
        <w:shd w:val="clear" w:color="auto" w:fill="auto"/>
        <w:tabs>
          <w:tab w:val="left" w:pos="1200"/>
        </w:tabs>
        <w:spacing w:before="0" w:line="274" w:lineRule="exact"/>
        <w:ind w:firstLine="780"/>
      </w:pPr>
      <w:proofErr w:type="gramStart"/>
      <w:r>
        <w:t>Государственный налоговый инспектор, исходя из полномочий, определенных Положением об инспекции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службе, приказами ФНС России.</w:t>
      </w:r>
      <w:proofErr w:type="gramEnd"/>
    </w:p>
    <w:p w:rsidR="00FD716F" w:rsidRDefault="00A97AC5">
      <w:pPr>
        <w:pStyle w:val="22"/>
        <w:numPr>
          <w:ilvl w:val="0"/>
          <w:numId w:val="2"/>
        </w:numPr>
        <w:shd w:val="clear" w:color="auto" w:fill="auto"/>
        <w:tabs>
          <w:tab w:val="left" w:pos="1200"/>
        </w:tabs>
        <w:spacing w:before="0" w:after="207" w:line="274" w:lineRule="exact"/>
        <w:ind w:firstLine="780"/>
      </w:pPr>
      <w: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D716F" w:rsidRDefault="00A97AC5">
      <w:pPr>
        <w:pStyle w:val="20"/>
        <w:keepNext/>
        <w:keepLines/>
        <w:numPr>
          <w:ilvl w:val="0"/>
          <w:numId w:val="3"/>
        </w:numPr>
        <w:shd w:val="clear" w:color="auto" w:fill="auto"/>
        <w:tabs>
          <w:tab w:val="left" w:pos="2907"/>
        </w:tabs>
        <w:spacing w:after="244" w:line="278" w:lineRule="exact"/>
        <w:ind w:left="2880"/>
      </w:pPr>
      <w:bookmarkStart w:id="0" w:name="bookmark6"/>
      <w:r>
        <w:t>Показатели эффективности и результативности профессиональной служебной деятельности</w:t>
      </w:r>
      <w:bookmarkEnd w:id="0"/>
    </w:p>
    <w:p w:rsidR="00FD716F" w:rsidRDefault="00A97AC5">
      <w:pPr>
        <w:pStyle w:val="22"/>
        <w:numPr>
          <w:ilvl w:val="0"/>
          <w:numId w:val="2"/>
        </w:numPr>
        <w:shd w:val="clear" w:color="auto" w:fill="auto"/>
        <w:tabs>
          <w:tab w:val="left" w:pos="1195"/>
        </w:tabs>
        <w:spacing w:before="0" w:line="274" w:lineRule="exact"/>
        <w:ind w:firstLine="760"/>
      </w:pPr>
      <w:r>
        <w:t>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D716F" w:rsidRDefault="00A97AC5">
      <w:pPr>
        <w:pStyle w:val="22"/>
        <w:shd w:val="clear" w:color="auto" w:fill="auto"/>
        <w:spacing w:before="0" w:line="274" w:lineRule="exact"/>
        <w:ind w:firstLine="760"/>
        <w:jc w:val="left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своевременности и оперативности выполнения поручений;</w:t>
      </w:r>
    </w:p>
    <w:p w:rsidR="00FD716F" w:rsidRDefault="00A97AC5">
      <w:pPr>
        <w:pStyle w:val="22"/>
        <w:shd w:val="clear" w:color="auto" w:fill="auto"/>
        <w:spacing w:before="0" w:line="274" w:lineRule="exact"/>
        <w:ind w:firstLine="740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716F" w:rsidRDefault="00A97AC5">
      <w:pPr>
        <w:pStyle w:val="22"/>
        <w:shd w:val="clear" w:color="auto" w:fill="auto"/>
        <w:spacing w:before="0" w:line="274" w:lineRule="exact"/>
        <w:ind w:firstLine="740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D716F" w:rsidRDefault="00A97AC5">
      <w:pPr>
        <w:pStyle w:val="22"/>
        <w:shd w:val="clear" w:color="auto" w:fill="auto"/>
        <w:spacing w:before="0" w:line="274" w:lineRule="exact"/>
        <w:ind w:firstLine="740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716F" w:rsidRDefault="00A97AC5">
      <w:pPr>
        <w:pStyle w:val="22"/>
        <w:shd w:val="clear" w:color="auto" w:fill="auto"/>
        <w:spacing w:before="0" w:line="274" w:lineRule="exact"/>
        <w:ind w:firstLine="740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D716F" w:rsidRDefault="00A97AC5">
      <w:pPr>
        <w:pStyle w:val="22"/>
        <w:shd w:val="clear" w:color="auto" w:fill="auto"/>
        <w:spacing w:before="0" w:after="507" w:line="274" w:lineRule="exact"/>
        <w:ind w:firstLine="740"/>
      </w:pPr>
      <w: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FD716F">
      <w:headerReference w:type="default" r:id="rId8"/>
      <w:type w:val="continuous"/>
      <w:pgSz w:w="11900" w:h="16840"/>
      <w:pgMar w:top="797" w:right="507" w:bottom="832" w:left="12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95F" w:rsidRDefault="0026095F">
      <w:r>
        <w:separator/>
      </w:r>
    </w:p>
  </w:endnote>
  <w:endnote w:type="continuationSeparator" w:id="0">
    <w:p w:rsidR="0026095F" w:rsidRDefault="00260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95F" w:rsidRDefault="0026095F"/>
  </w:footnote>
  <w:footnote w:type="continuationSeparator" w:id="0">
    <w:p w:rsidR="0026095F" w:rsidRDefault="0026095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16F" w:rsidRDefault="00E04E6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537B073B" wp14:editId="31D14A96">
              <wp:simplePos x="0" y="0"/>
              <wp:positionH relativeFrom="page">
                <wp:posOffset>3937635</wp:posOffset>
              </wp:positionH>
              <wp:positionV relativeFrom="page">
                <wp:posOffset>209550</wp:posOffset>
              </wp:positionV>
              <wp:extent cx="76835" cy="175260"/>
              <wp:effectExtent l="3810" t="0" r="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716F" w:rsidRDefault="00A97AC5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27203" w:rsidRPr="00527203">
                            <w:rPr>
                              <w:rStyle w:val="a7"/>
                              <w:noProof/>
                            </w:rPr>
                            <w:t>3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0.05pt;margin-top:16.5pt;width:6.05pt;height:13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" filled="f" stroked="f">
              <v:textbox style="mso-fit-shape-to-text:t" inset="0,0,0,0">
                <w:txbxContent>
                  <w:p w:rsidR="00FD716F" w:rsidRDefault="00A97AC5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27203" w:rsidRPr="00527203">
                      <w:rPr>
                        <w:rStyle w:val="a7"/>
                        <w:noProof/>
                      </w:rPr>
                      <w:t>3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5C76"/>
    <w:multiLevelType w:val="multilevel"/>
    <w:tmpl w:val="C2E6A41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B80C51"/>
    <w:multiLevelType w:val="multilevel"/>
    <w:tmpl w:val="5BDEB08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DB415C"/>
    <w:multiLevelType w:val="multilevel"/>
    <w:tmpl w:val="6946F83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911BCC"/>
    <w:multiLevelType w:val="multilevel"/>
    <w:tmpl w:val="218C82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B16D24"/>
    <w:multiLevelType w:val="multilevel"/>
    <w:tmpl w:val="BD38B222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16F"/>
    <w:rsid w:val="0026095F"/>
    <w:rsid w:val="004E14F8"/>
    <w:rsid w:val="00527203"/>
    <w:rsid w:val="008D6458"/>
    <w:rsid w:val="00A97AC5"/>
    <w:rsid w:val="00E04E6B"/>
    <w:rsid w:val="00FD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A97AC5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4pt1pt">
    <w:name w:val="Основной текст (2) + 14 pt;Курсив;Интервал 1 pt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4pt">
    <w:name w:val="Основной текст (2) + 14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13"/>
      <w:szCs w:val="1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ind w:hanging="42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20" w:line="269" w:lineRule="exact"/>
      <w:ind w:hanging="340"/>
      <w:jc w:val="both"/>
    </w:pPr>
    <w:rPr>
      <w:rFonts w:ascii="Times New Roman" w:eastAsia="Times New Roman" w:hAnsi="Times New Roman" w:cs="Times New Roman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10">
    <w:name w:val="Заголовок 1 Знак"/>
    <w:basedOn w:val="a0"/>
    <w:link w:val="1"/>
    <w:rsid w:val="00A97AC5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paragraph" w:customStyle="1" w:styleId="aa">
    <w:name w:val="Нормальный (таблица)"/>
    <w:basedOn w:val="a"/>
    <w:next w:val="a"/>
    <w:rsid w:val="00A97AC5"/>
    <w:pPr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A97AC5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4pt1pt">
    <w:name w:val="Основной текст (2) + 14 pt;Курсив;Интервал 1 pt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4pt">
    <w:name w:val="Основной текст (2) + 14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13"/>
      <w:szCs w:val="1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ind w:hanging="42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20" w:line="269" w:lineRule="exact"/>
      <w:ind w:hanging="340"/>
      <w:jc w:val="both"/>
    </w:pPr>
    <w:rPr>
      <w:rFonts w:ascii="Times New Roman" w:eastAsia="Times New Roman" w:hAnsi="Times New Roman" w:cs="Times New Roman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10">
    <w:name w:val="Заголовок 1 Знак"/>
    <w:basedOn w:val="a0"/>
    <w:link w:val="1"/>
    <w:rsid w:val="00A97AC5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paragraph" w:customStyle="1" w:styleId="aa">
    <w:name w:val="Нормальный (таблица)"/>
    <w:basedOn w:val="a"/>
    <w:next w:val="a"/>
    <w:rsid w:val="00A97AC5"/>
    <w:pPr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1505</Words>
  <Characters>8580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Загулина Анна Владимировна</dc:creator>
  <cp:lastModifiedBy>Загулина Анна Владимировна</cp:lastModifiedBy>
  <cp:revision>2</cp:revision>
  <dcterms:created xsi:type="dcterms:W3CDTF">2020-09-16T11:58:00Z</dcterms:created>
  <dcterms:modified xsi:type="dcterms:W3CDTF">2020-09-16T11:58:00Z</dcterms:modified>
</cp:coreProperties>
</file>